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1" w:rsidRPr="003E6031" w:rsidRDefault="003E6031" w:rsidP="003E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31">
        <w:rPr>
          <w:rFonts w:ascii="Times New Roman" w:hAnsi="Times New Roman" w:cs="Times New Roman"/>
          <w:sz w:val="28"/>
          <w:szCs w:val="28"/>
        </w:rPr>
        <w:t xml:space="preserve">Прокуратура Курманаевского района возбуждено дело об административном правонарушении по ст. 19.29 </w:t>
      </w:r>
      <w:proofErr w:type="spellStart"/>
      <w:r w:rsidRPr="003E60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E6031">
        <w:rPr>
          <w:rFonts w:ascii="Times New Roman" w:hAnsi="Times New Roman" w:cs="Times New Roman"/>
          <w:sz w:val="28"/>
          <w:szCs w:val="28"/>
        </w:rPr>
        <w:t xml:space="preserve"> РФ за незаконное привлечение к трудовой деятельности бывшего государственного служащего.</w:t>
      </w:r>
    </w:p>
    <w:p w:rsidR="003E6031" w:rsidRPr="003E6031" w:rsidRDefault="003E6031" w:rsidP="003E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031">
        <w:rPr>
          <w:rFonts w:ascii="Times New Roman" w:hAnsi="Times New Roman" w:cs="Times New Roman"/>
          <w:sz w:val="28"/>
          <w:szCs w:val="28"/>
        </w:rPr>
        <w:t xml:space="preserve">Проверкой, проведенной надзорным ведомством установлено, что </w:t>
      </w:r>
      <w:proofErr w:type="spellStart"/>
      <w:r w:rsidRPr="003E6031">
        <w:rPr>
          <w:rFonts w:ascii="Times New Roman" w:hAnsi="Times New Roman" w:cs="Times New Roman"/>
          <w:sz w:val="28"/>
          <w:szCs w:val="28"/>
        </w:rPr>
        <w:t>Курманаевское</w:t>
      </w:r>
      <w:proofErr w:type="spellEnd"/>
      <w:r w:rsidRPr="003E6031">
        <w:rPr>
          <w:rFonts w:ascii="Times New Roman" w:hAnsi="Times New Roman" w:cs="Times New Roman"/>
          <w:sz w:val="28"/>
          <w:szCs w:val="28"/>
        </w:rPr>
        <w:t xml:space="preserve"> дорожное управление Государственного унитарного предприятия «</w:t>
      </w:r>
      <w:proofErr w:type="spellStart"/>
      <w:r w:rsidRPr="003E6031">
        <w:rPr>
          <w:rFonts w:ascii="Times New Roman" w:hAnsi="Times New Roman" w:cs="Times New Roman"/>
          <w:sz w:val="28"/>
          <w:szCs w:val="28"/>
        </w:rPr>
        <w:t>Оренбургремдорстрой</w:t>
      </w:r>
      <w:proofErr w:type="spellEnd"/>
      <w:r w:rsidRPr="003E6031">
        <w:rPr>
          <w:rFonts w:ascii="Times New Roman" w:hAnsi="Times New Roman" w:cs="Times New Roman"/>
          <w:sz w:val="28"/>
          <w:szCs w:val="28"/>
        </w:rPr>
        <w:t>», заключив трудовой договор с бывшим сотрудником УФМС России по Оренбургской области, не уведомило предыдущего работодателя о приеме его на работу, хотя ранее занимаемая работником должность относится к категории должностей федеральной государственной службы, замещение которых связано с коррупционными рисками.</w:t>
      </w:r>
      <w:proofErr w:type="gramEnd"/>
    </w:p>
    <w:p w:rsidR="003E6031" w:rsidRPr="003E6031" w:rsidRDefault="003E6031" w:rsidP="003E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31">
        <w:rPr>
          <w:rFonts w:ascii="Times New Roman" w:hAnsi="Times New Roman" w:cs="Times New Roman"/>
          <w:sz w:val="28"/>
          <w:szCs w:val="28"/>
        </w:rPr>
        <w:t>Между тем в соответствии с Федеральным законом «О противодействии коррупции» работодатель при заключении трудового договора с гражданином, ранее работавшим на определенной должности государственной (муниципальной) службы, обязан в 10-дневный срок сообщать о заключении такого договора по месту прежней работы бывшего государственного служащего.</w:t>
      </w:r>
    </w:p>
    <w:p w:rsidR="003E6031" w:rsidRPr="003E6031" w:rsidRDefault="003E6031" w:rsidP="003E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31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 Курманаевского района возбудил в отношении должностного лица Курманаевского ДУ дело об административном правонарушении по ст.19.29 </w:t>
      </w:r>
      <w:proofErr w:type="spellStart"/>
      <w:r w:rsidRPr="003E60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E6031">
        <w:rPr>
          <w:rFonts w:ascii="Times New Roman" w:hAnsi="Times New Roman" w:cs="Times New Roman"/>
          <w:sz w:val="28"/>
          <w:szCs w:val="28"/>
        </w:rPr>
        <w:t xml:space="preserve"> РФ (незаконное привлечение к трудовой деятельности). Санкция указанной статьи предусматривает наказание в виде штрафа в размере от 25 до 50 тысяч рублей.</w:t>
      </w:r>
    </w:p>
    <w:p w:rsidR="004523F6" w:rsidRPr="003E6031" w:rsidRDefault="003E6031" w:rsidP="003E6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31">
        <w:rPr>
          <w:rFonts w:ascii="Times New Roman" w:hAnsi="Times New Roman" w:cs="Times New Roman"/>
          <w:sz w:val="28"/>
          <w:szCs w:val="28"/>
        </w:rPr>
        <w:t>Постановление с материалами надзорной проверки направлено для рассмотрения мировому судье в административно-территориальных границах всего Курманаевского района.</w:t>
      </w:r>
    </w:p>
    <w:sectPr w:rsidR="004523F6" w:rsidRPr="003E6031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031"/>
    <w:rsid w:val="00255F62"/>
    <w:rsid w:val="003E6031"/>
    <w:rsid w:val="004523F6"/>
    <w:rsid w:val="004C13F5"/>
    <w:rsid w:val="009126CE"/>
    <w:rsid w:val="00E06B44"/>
    <w:rsid w:val="00E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2018-04-23T04:18:00Z</dcterms:created>
  <dcterms:modified xsi:type="dcterms:W3CDTF">2018-04-23T04:19:00Z</dcterms:modified>
</cp:coreProperties>
</file>