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4" w:tblpY="26"/>
        <w:tblW w:w="0" w:type="auto"/>
        <w:tblLayout w:type="fixed"/>
        <w:tblLook w:val="0000"/>
      </w:tblPr>
      <w:tblGrid>
        <w:gridCol w:w="3369"/>
        <w:gridCol w:w="6565"/>
      </w:tblGrid>
      <w:tr w:rsidR="00817858" w:rsidTr="005C5978">
        <w:trPr>
          <w:cantSplit/>
          <w:trHeight w:val="501"/>
        </w:trPr>
        <w:tc>
          <w:tcPr>
            <w:tcW w:w="3369" w:type="dxa"/>
          </w:tcPr>
          <w:p w:rsidR="00817858" w:rsidRDefault="00817858" w:rsidP="005C5978">
            <w:pPr>
              <w:pStyle w:val="Normal"/>
              <w:spacing w:line="240" w:lineRule="auto"/>
              <w:ind w:left="-108" w:right="-108" w:firstLine="0"/>
              <w:jc w:val="center"/>
              <w:rPr>
                <w:sz w:val="8"/>
                <w:szCs w:val="8"/>
              </w:rPr>
            </w:pPr>
          </w:p>
        </w:tc>
        <w:tc>
          <w:tcPr>
            <w:tcW w:w="6565" w:type="dxa"/>
          </w:tcPr>
          <w:p w:rsidR="00817858" w:rsidRDefault="00817858" w:rsidP="005C5978">
            <w:pPr>
              <w:tabs>
                <w:tab w:val="left" w:pos="360"/>
              </w:tabs>
              <w:rPr>
                <w:szCs w:val="28"/>
              </w:rPr>
            </w:pPr>
          </w:p>
        </w:tc>
      </w:tr>
    </w:tbl>
    <w:p w:rsidR="00817858" w:rsidRPr="005C5978" w:rsidRDefault="00817858" w:rsidP="005C5978">
      <w:pPr>
        <w:jc w:val="center"/>
        <w:rPr>
          <w:rFonts w:eastAsia="Times New Roman"/>
          <w:b/>
          <w:lang w:eastAsia="ru-RU"/>
        </w:rPr>
      </w:pPr>
    </w:p>
    <w:p w:rsidR="005C5978" w:rsidRPr="005C5978" w:rsidRDefault="005C5978" w:rsidP="005C5978">
      <w:pPr>
        <w:jc w:val="center"/>
        <w:rPr>
          <w:rFonts w:eastAsia="Times New Roman"/>
          <w:b/>
          <w:lang w:eastAsia="ru-RU"/>
        </w:rPr>
      </w:pPr>
    </w:p>
    <w:p w:rsidR="00CD176A" w:rsidRPr="007E3B32" w:rsidRDefault="00CD176A" w:rsidP="005C5978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7E3B32">
        <w:rPr>
          <w:rFonts w:eastAsia="Times New Roman"/>
          <w:b/>
          <w:sz w:val="26"/>
          <w:szCs w:val="26"/>
          <w:lang w:eastAsia="ru-RU"/>
        </w:rPr>
        <w:t>Прокуратура информирует!</w:t>
      </w:r>
    </w:p>
    <w:p w:rsidR="00CD176A" w:rsidRPr="007E3B32" w:rsidRDefault="00CD176A" w:rsidP="005C5978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817858" w:rsidRPr="007E3B32" w:rsidRDefault="00817858" w:rsidP="005C5978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7E3B32">
        <w:rPr>
          <w:rFonts w:eastAsia="Times New Roman"/>
          <w:b/>
          <w:sz w:val="26"/>
          <w:szCs w:val="26"/>
          <w:lang w:eastAsia="ru-RU"/>
        </w:rPr>
        <w:t>Оплата потребленных ресурсов только по достоверным данным приборов учета.</w:t>
      </w:r>
    </w:p>
    <w:p w:rsidR="00817858" w:rsidRPr="007E3B32" w:rsidRDefault="00817858">
      <w:pPr>
        <w:rPr>
          <w:rFonts w:eastAsia="Times New Roman"/>
          <w:sz w:val="26"/>
          <w:szCs w:val="26"/>
          <w:lang w:eastAsia="ru-RU"/>
        </w:rPr>
      </w:pPr>
    </w:p>
    <w:p w:rsidR="00817858" w:rsidRPr="007E3B32" w:rsidRDefault="00817858" w:rsidP="00BB100A">
      <w:pPr>
        <w:ind w:firstLine="709"/>
        <w:jc w:val="both"/>
        <w:rPr>
          <w:sz w:val="26"/>
          <w:szCs w:val="26"/>
        </w:rPr>
      </w:pPr>
      <w:r w:rsidRPr="007E3B32">
        <w:rPr>
          <w:sz w:val="26"/>
          <w:szCs w:val="26"/>
        </w:rPr>
        <w:t xml:space="preserve">Прокуратурой проведена проверка по обращению жителя с. Курманаевка, несогласного с произведенным перерасчетом ООО "Газпром </w:t>
      </w:r>
      <w:proofErr w:type="spellStart"/>
      <w:r w:rsidRPr="007E3B32">
        <w:rPr>
          <w:sz w:val="26"/>
          <w:szCs w:val="26"/>
        </w:rPr>
        <w:t>межрегионгаз</w:t>
      </w:r>
      <w:proofErr w:type="spellEnd"/>
      <w:r w:rsidRPr="007E3B32">
        <w:rPr>
          <w:sz w:val="26"/>
          <w:szCs w:val="26"/>
        </w:rPr>
        <w:t xml:space="preserve"> Оренбург" потребленного объема газа исходя из площади жилого помещения </w:t>
      </w:r>
      <w:proofErr w:type="gramStart"/>
      <w:r w:rsidRPr="007E3B32">
        <w:rPr>
          <w:sz w:val="26"/>
          <w:szCs w:val="26"/>
        </w:rPr>
        <w:t>за</w:t>
      </w:r>
      <w:proofErr w:type="gramEnd"/>
      <w:r w:rsidRPr="007E3B32">
        <w:rPr>
          <w:sz w:val="26"/>
          <w:szCs w:val="26"/>
        </w:rPr>
        <w:t xml:space="preserve"> последние 6 месяцев.</w:t>
      </w:r>
    </w:p>
    <w:p w:rsidR="00817858" w:rsidRPr="007E3B32" w:rsidRDefault="00817858" w:rsidP="00C60181">
      <w:pPr>
        <w:pStyle w:val="ConsPlusNormal"/>
        <w:ind w:firstLine="540"/>
        <w:jc w:val="both"/>
        <w:rPr>
          <w:sz w:val="26"/>
          <w:szCs w:val="26"/>
        </w:rPr>
      </w:pPr>
      <w:r w:rsidRPr="007E3B32">
        <w:rPr>
          <w:sz w:val="26"/>
          <w:szCs w:val="26"/>
        </w:rPr>
        <w:t xml:space="preserve">Согласно </w:t>
      </w:r>
      <w:proofErr w:type="spellStart"/>
      <w:r w:rsidRPr="007E3B32">
        <w:rPr>
          <w:sz w:val="26"/>
          <w:szCs w:val="26"/>
        </w:rPr>
        <w:t>абз</w:t>
      </w:r>
      <w:proofErr w:type="spellEnd"/>
      <w:r w:rsidRPr="007E3B32">
        <w:rPr>
          <w:sz w:val="26"/>
          <w:szCs w:val="26"/>
        </w:rPr>
        <w:t>. "г"</w:t>
      </w:r>
      <w:proofErr w:type="gramStart"/>
      <w:r w:rsidRPr="007E3B32">
        <w:rPr>
          <w:sz w:val="26"/>
          <w:szCs w:val="26"/>
        </w:rPr>
        <w:t>.</w:t>
      </w:r>
      <w:proofErr w:type="gramEnd"/>
      <w:r w:rsidRPr="007E3B32">
        <w:rPr>
          <w:sz w:val="26"/>
          <w:szCs w:val="26"/>
        </w:rPr>
        <w:t xml:space="preserve"> </w:t>
      </w:r>
      <w:proofErr w:type="gramStart"/>
      <w:r w:rsidRPr="007E3B32">
        <w:rPr>
          <w:sz w:val="26"/>
          <w:szCs w:val="26"/>
        </w:rPr>
        <w:t>п</w:t>
      </w:r>
      <w:proofErr w:type="gramEnd"/>
      <w:r w:rsidRPr="007E3B32">
        <w:rPr>
          <w:sz w:val="26"/>
          <w:szCs w:val="26"/>
        </w:rPr>
        <w:t>. 21 Правил поставки газа для обеспечения коммунально-бытовых нужд граждан, утвержденных Постановлением Правительства РФ от 21.07.2008 N 549 (далее по тексту Правил) абонент обязан сообщать поставщику газа сведения о показаниях прибора учета газа в установленный в договоре срок.</w:t>
      </w:r>
    </w:p>
    <w:p w:rsidR="00817858" w:rsidRPr="007E3B32" w:rsidRDefault="00817858" w:rsidP="00C60181">
      <w:pPr>
        <w:pStyle w:val="ConsPlusNormal"/>
        <w:ind w:firstLine="540"/>
        <w:jc w:val="both"/>
        <w:rPr>
          <w:sz w:val="26"/>
          <w:szCs w:val="26"/>
        </w:rPr>
      </w:pPr>
      <w:r w:rsidRPr="007E3B32">
        <w:rPr>
          <w:sz w:val="26"/>
          <w:szCs w:val="26"/>
        </w:rPr>
        <w:t xml:space="preserve">В соответствии с п. 3.4. Договора поставки газа от 01.04.2014 не позднее последнего календарного числа расчетного месяца абонент предоставляет Поставщику сведения о показаниях прибора учета газа за расчетный период. Пунктом 4.5 договора поставки газа указывает на то, что абонент может производить предоплату за газ в денежной форме, при </w:t>
      </w:r>
      <w:proofErr w:type="gramStart"/>
      <w:r w:rsidRPr="007E3B32">
        <w:rPr>
          <w:sz w:val="26"/>
          <w:szCs w:val="26"/>
        </w:rPr>
        <w:t>этом</w:t>
      </w:r>
      <w:proofErr w:type="gramEnd"/>
      <w:r w:rsidRPr="007E3B32">
        <w:rPr>
          <w:sz w:val="26"/>
          <w:szCs w:val="26"/>
        </w:rPr>
        <w:t xml:space="preserve"> если учет газа ведется по прибору учета. Абонент обязан ежемесячно предоставлять фактические показания прибора учета газа за расчетный период, независимо от произведенной предварительной оплаты.</w:t>
      </w:r>
    </w:p>
    <w:p w:rsidR="00817858" w:rsidRPr="007E3B32" w:rsidRDefault="00817858" w:rsidP="00C60181">
      <w:pPr>
        <w:pStyle w:val="ConsPlusNormal"/>
        <w:ind w:firstLine="540"/>
        <w:jc w:val="both"/>
        <w:rPr>
          <w:sz w:val="26"/>
          <w:szCs w:val="26"/>
        </w:rPr>
      </w:pPr>
      <w:r w:rsidRPr="007E3B32">
        <w:rPr>
          <w:sz w:val="26"/>
          <w:szCs w:val="26"/>
        </w:rPr>
        <w:t>Согласно ст. 544 ГК РФ оплата энергии производится за фактически принятое абонентом количество энергии в соответствии с данными учета энергии, если иное не предусмотрено законом, иными правовыми актами или соглашением сторон.</w:t>
      </w:r>
    </w:p>
    <w:p w:rsidR="00817858" w:rsidRPr="007E3B32" w:rsidRDefault="00817858" w:rsidP="00C60181">
      <w:pPr>
        <w:pStyle w:val="ConsPlusNormal"/>
        <w:ind w:firstLine="540"/>
        <w:jc w:val="both"/>
        <w:rPr>
          <w:sz w:val="26"/>
          <w:szCs w:val="26"/>
        </w:rPr>
      </w:pPr>
      <w:r w:rsidRPr="007E3B32">
        <w:rPr>
          <w:sz w:val="26"/>
          <w:szCs w:val="26"/>
        </w:rPr>
        <w:t>Абзацем "а" Пункта 21, а также п.2.3.1. договора поставки газа устанавливают обязанность абонента оплачивать потребленный им газ в полном объеме. В связи с чем, что за период с 18.06.2015 по 17.11.2015 невозможно установить фактически потребленный Вами газ по счетчику, начисления за газ за указанный период произведены по нормативам потребления в соответствии с нормами действующего законодательства.</w:t>
      </w:r>
    </w:p>
    <w:p w:rsidR="00817858" w:rsidRPr="007E3B32" w:rsidRDefault="00817858" w:rsidP="00C60181">
      <w:pPr>
        <w:pStyle w:val="ConsPlusNormal"/>
        <w:ind w:firstLine="540"/>
        <w:jc w:val="both"/>
        <w:rPr>
          <w:sz w:val="26"/>
          <w:szCs w:val="26"/>
        </w:rPr>
      </w:pPr>
      <w:r w:rsidRPr="007E3B32">
        <w:rPr>
          <w:sz w:val="26"/>
          <w:szCs w:val="26"/>
        </w:rPr>
        <w:t xml:space="preserve">В ходе проверки установлено, что </w:t>
      </w:r>
      <w:proofErr w:type="gramStart"/>
      <w:r w:rsidRPr="007E3B32">
        <w:rPr>
          <w:sz w:val="26"/>
          <w:szCs w:val="26"/>
        </w:rPr>
        <w:t>согласно акта</w:t>
      </w:r>
      <w:proofErr w:type="gramEnd"/>
      <w:r w:rsidRPr="007E3B32">
        <w:rPr>
          <w:sz w:val="26"/>
          <w:szCs w:val="26"/>
        </w:rPr>
        <w:t xml:space="preserve"> инвентаризации составленного по адресу заявителя выявлена неисправность счетчика (абонент сам обратился в организацию, в данном случае он поступил в соответствии с Правилами). Показания счетчика на дату проверки составили </w:t>
      </w:r>
      <w:smartTag w:uri="urn:schemas-microsoft-com:office:smarttags" w:element="metricconverter">
        <w:smartTagPr>
          <w:attr w:name="ProductID" w:val="14 210 м"/>
        </w:smartTagPr>
        <w:r w:rsidRPr="007E3B32">
          <w:rPr>
            <w:sz w:val="26"/>
            <w:szCs w:val="26"/>
          </w:rPr>
          <w:t>14 210 м</w:t>
        </w:r>
      </w:smartTag>
      <w:r w:rsidRPr="007E3B32">
        <w:rPr>
          <w:sz w:val="26"/>
          <w:szCs w:val="26"/>
        </w:rPr>
        <w:t>. куб., что зафиксировано в акте инвентаризации. Данный акт подписан им без замечания.</w:t>
      </w:r>
    </w:p>
    <w:p w:rsidR="00817858" w:rsidRPr="007E3B32" w:rsidRDefault="00817858" w:rsidP="00C60181">
      <w:pPr>
        <w:pStyle w:val="ConsPlusNormal"/>
        <w:ind w:firstLine="540"/>
        <w:jc w:val="both"/>
        <w:rPr>
          <w:sz w:val="26"/>
          <w:szCs w:val="26"/>
        </w:rPr>
      </w:pPr>
      <w:r w:rsidRPr="007E3B32">
        <w:rPr>
          <w:sz w:val="26"/>
          <w:szCs w:val="26"/>
        </w:rPr>
        <w:t>Показания счетчика на момент проверки составили 14210м</w:t>
      </w:r>
      <w:proofErr w:type="gramStart"/>
      <w:r w:rsidRPr="007E3B32">
        <w:rPr>
          <w:sz w:val="26"/>
          <w:szCs w:val="26"/>
        </w:rPr>
        <w:t>.к</w:t>
      </w:r>
      <w:proofErr w:type="gramEnd"/>
      <w:r w:rsidRPr="007E3B32">
        <w:rPr>
          <w:sz w:val="26"/>
          <w:szCs w:val="26"/>
        </w:rPr>
        <w:t xml:space="preserve">уб. Хотя такие показания передавались потребителем уже в июне месяце (18.06.2015г.). Соответственно в июле, августе, сентябре, октябре </w:t>
      </w:r>
      <w:smartTag w:uri="urn:schemas-microsoft-com:office:smarttags" w:element="metricconverter">
        <w:smartTagPr>
          <w:attr w:name="ProductID" w:val="2015 г"/>
        </w:smartTagPr>
        <w:r w:rsidRPr="007E3B32">
          <w:rPr>
            <w:sz w:val="26"/>
            <w:szCs w:val="26"/>
          </w:rPr>
          <w:t>2015 г</w:t>
        </w:r>
      </w:smartTag>
      <w:r w:rsidRPr="007E3B32">
        <w:rPr>
          <w:sz w:val="26"/>
          <w:szCs w:val="26"/>
        </w:rPr>
        <w:t>. заявитель подавал показания прибора учета не соответствующие действительности.</w:t>
      </w:r>
    </w:p>
    <w:p w:rsidR="00817858" w:rsidRPr="007E3B32" w:rsidRDefault="00817858" w:rsidP="00C60181">
      <w:pPr>
        <w:ind w:firstLine="567"/>
        <w:jc w:val="both"/>
        <w:rPr>
          <w:sz w:val="26"/>
          <w:szCs w:val="26"/>
        </w:rPr>
      </w:pPr>
      <w:r w:rsidRPr="007E3B32">
        <w:rPr>
          <w:sz w:val="26"/>
          <w:szCs w:val="26"/>
        </w:rPr>
        <w:t xml:space="preserve">Таким образом, с учетом предоставления недостоверных сведений о потребленном газе, невозможностью установления точного количества потребленного объема газа за период с июня по ноябрь 2015 года, ООО "Газпром </w:t>
      </w:r>
      <w:proofErr w:type="spellStart"/>
      <w:r w:rsidRPr="007E3B32">
        <w:rPr>
          <w:sz w:val="26"/>
          <w:szCs w:val="26"/>
        </w:rPr>
        <w:t>межрегионгаз</w:t>
      </w:r>
      <w:proofErr w:type="spellEnd"/>
      <w:r w:rsidRPr="007E3B32">
        <w:rPr>
          <w:sz w:val="26"/>
          <w:szCs w:val="26"/>
        </w:rPr>
        <w:t xml:space="preserve"> Оренбург"  произвел </w:t>
      </w:r>
      <w:proofErr w:type="gramStart"/>
      <w:r w:rsidRPr="007E3B32">
        <w:rPr>
          <w:sz w:val="26"/>
          <w:szCs w:val="26"/>
        </w:rPr>
        <w:t>перерасчет</w:t>
      </w:r>
      <w:proofErr w:type="gramEnd"/>
      <w:r w:rsidRPr="007E3B32">
        <w:rPr>
          <w:sz w:val="26"/>
          <w:szCs w:val="26"/>
        </w:rPr>
        <w:t xml:space="preserve"> за потребленный газ исходя из нормативов потребления.</w:t>
      </w:r>
    </w:p>
    <w:p w:rsidR="00817858" w:rsidRPr="007E3B32" w:rsidRDefault="00817858" w:rsidP="00C60181">
      <w:pPr>
        <w:ind w:firstLine="567"/>
        <w:jc w:val="both"/>
        <w:rPr>
          <w:sz w:val="26"/>
          <w:szCs w:val="26"/>
        </w:rPr>
      </w:pPr>
      <w:r w:rsidRPr="007E3B32">
        <w:rPr>
          <w:sz w:val="26"/>
          <w:szCs w:val="26"/>
        </w:rPr>
        <w:t xml:space="preserve">При таких обстоятельствах, прокуратурой района оснований для принятия мер прокурорского реагирования в адрес ООО "Газпром </w:t>
      </w:r>
      <w:proofErr w:type="spellStart"/>
      <w:r w:rsidRPr="007E3B32">
        <w:rPr>
          <w:sz w:val="26"/>
          <w:szCs w:val="26"/>
        </w:rPr>
        <w:t>межрегионгаз</w:t>
      </w:r>
      <w:proofErr w:type="spellEnd"/>
      <w:r w:rsidRPr="007E3B32">
        <w:rPr>
          <w:sz w:val="26"/>
          <w:szCs w:val="26"/>
        </w:rPr>
        <w:t xml:space="preserve"> Оренбург" не установлено.</w:t>
      </w:r>
    </w:p>
    <w:p w:rsidR="00817858" w:rsidRPr="007E3B32" w:rsidRDefault="00817858" w:rsidP="00C56DA4">
      <w:pPr>
        <w:ind w:firstLine="709"/>
        <w:jc w:val="both"/>
        <w:rPr>
          <w:sz w:val="26"/>
          <w:szCs w:val="26"/>
        </w:rPr>
      </w:pPr>
      <w:r w:rsidRPr="007E3B32">
        <w:rPr>
          <w:sz w:val="26"/>
          <w:szCs w:val="26"/>
        </w:rPr>
        <w:t xml:space="preserve">Вместе с тем, это не лишает гражданина, не согласившегося с произведенным перерасчетом, права обратиться в Бузулукский районный суд в гражданском порядке для оспаривания действий ООО "Газпром </w:t>
      </w:r>
      <w:proofErr w:type="spellStart"/>
      <w:r w:rsidRPr="007E3B32">
        <w:rPr>
          <w:sz w:val="26"/>
          <w:szCs w:val="26"/>
        </w:rPr>
        <w:t>межрегионгаз</w:t>
      </w:r>
      <w:proofErr w:type="spellEnd"/>
      <w:r w:rsidRPr="007E3B32">
        <w:rPr>
          <w:sz w:val="26"/>
          <w:szCs w:val="26"/>
        </w:rPr>
        <w:t xml:space="preserve"> Оренбург".</w:t>
      </w:r>
    </w:p>
    <w:p w:rsidR="00817858" w:rsidRPr="007E3B32" w:rsidRDefault="00817858" w:rsidP="00C56DA4">
      <w:pPr>
        <w:ind w:firstLine="709"/>
        <w:jc w:val="both"/>
        <w:rPr>
          <w:sz w:val="26"/>
          <w:szCs w:val="26"/>
        </w:rPr>
      </w:pPr>
      <w:r w:rsidRPr="007E3B32">
        <w:rPr>
          <w:sz w:val="26"/>
          <w:szCs w:val="26"/>
        </w:rPr>
        <w:t>Из вышеизложенного следует помнить, что в случае внесения предоплаты за потребленные услуги, необходимо предоставлять в организацию достоверные данные о фактически потребленных ресурсах, чтобы не попасть в такую неприятную ситуацию.</w:t>
      </w:r>
    </w:p>
    <w:p w:rsidR="00083987" w:rsidRPr="007E3B32" w:rsidRDefault="00083987" w:rsidP="00083987">
      <w:pPr>
        <w:spacing w:line="276" w:lineRule="auto"/>
        <w:jc w:val="right"/>
        <w:rPr>
          <w:sz w:val="26"/>
          <w:szCs w:val="26"/>
        </w:rPr>
      </w:pPr>
      <w:r w:rsidRPr="007E3B32">
        <w:rPr>
          <w:sz w:val="26"/>
          <w:szCs w:val="26"/>
        </w:rPr>
        <w:t xml:space="preserve">Прокурор района советник юстиции  </w:t>
      </w:r>
    </w:p>
    <w:p w:rsidR="00083987" w:rsidRPr="007E3B32" w:rsidRDefault="00083987" w:rsidP="00083987">
      <w:pPr>
        <w:spacing w:line="276" w:lineRule="auto"/>
        <w:jc w:val="right"/>
        <w:rPr>
          <w:sz w:val="26"/>
          <w:szCs w:val="26"/>
        </w:rPr>
      </w:pPr>
      <w:r w:rsidRPr="007E3B32">
        <w:rPr>
          <w:sz w:val="26"/>
          <w:szCs w:val="26"/>
        </w:rPr>
        <w:t>В.М. Петров</w:t>
      </w:r>
    </w:p>
    <w:p w:rsidR="00083987" w:rsidRPr="007E3B32" w:rsidRDefault="00083987" w:rsidP="00083987">
      <w:pPr>
        <w:ind w:firstLine="709"/>
        <w:jc w:val="right"/>
        <w:rPr>
          <w:sz w:val="26"/>
          <w:szCs w:val="26"/>
        </w:rPr>
      </w:pPr>
    </w:p>
    <w:sectPr w:rsidR="00083987" w:rsidRPr="007E3B32" w:rsidSect="007E3B32">
      <w:headerReference w:type="default" r:id="rId7"/>
      <w:pgSz w:w="11906" w:h="16838"/>
      <w:pgMar w:top="227" w:right="567" w:bottom="567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279" w:rsidRDefault="00473279" w:rsidP="00291DFD">
      <w:r>
        <w:separator/>
      </w:r>
    </w:p>
  </w:endnote>
  <w:endnote w:type="continuationSeparator" w:id="0">
    <w:p w:rsidR="00473279" w:rsidRDefault="00473279" w:rsidP="00291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279" w:rsidRDefault="00473279" w:rsidP="00291DFD">
      <w:r>
        <w:separator/>
      </w:r>
    </w:p>
  </w:footnote>
  <w:footnote w:type="continuationSeparator" w:id="0">
    <w:p w:rsidR="00473279" w:rsidRDefault="00473279" w:rsidP="00291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858" w:rsidRDefault="004A5ED9">
    <w:pPr>
      <w:pStyle w:val="a4"/>
      <w:jc w:val="center"/>
    </w:pPr>
    <w:fldSimple w:instr=" PAGE   \* MERGEFORMAT ">
      <w:r w:rsidR="007E3B32">
        <w:rPr>
          <w:noProof/>
        </w:rPr>
        <w:t>2</w:t>
      </w:r>
    </w:fldSimple>
  </w:p>
  <w:p w:rsidR="00817858" w:rsidRDefault="0081785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6B45"/>
    <w:multiLevelType w:val="multilevel"/>
    <w:tmpl w:val="8E70DE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C49"/>
    <w:rsid w:val="00006DFF"/>
    <w:rsid w:val="0001055C"/>
    <w:rsid w:val="00025A5B"/>
    <w:rsid w:val="00064996"/>
    <w:rsid w:val="00083987"/>
    <w:rsid w:val="000936B3"/>
    <w:rsid w:val="000A65D7"/>
    <w:rsid w:val="000D4FCB"/>
    <w:rsid w:val="000D6CD2"/>
    <w:rsid w:val="000F699C"/>
    <w:rsid w:val="000F7DE0"/>
    <w:rsid w:val="00130EFB"/>
    <w:rsid w:val="00145D2F"/>
    <w:rsid w:val="001A43F9"/>
    <w:rsid w:val="001B46D0"/>
    <w:rsid w:val="001F6757"/>
    <w:rsid w:val="00210DEF"/>
    <w:rsid w:val="002318FE"/>
    <w:rsid w:val="00273CB3"/>
    <w:rsid w:val="00275C6C"/>
    <w:rsid w:val="00275D62"/>
    <w:rsid w:val="00282870"/>
    <w:rsid w:val="00291DFD"/>
    <w:rsid w:val="002A6BD5"/>
    <w:rsid w:val="002B0179"/>
    <w:rsid w:val="002C207F"/>
    <w:rsid w:val="002D30C0"/>
    <w:rsid w:val="002D777C"/>
    <w:rsid w:val="00327032"/>
    <w:rsid w:val="003436DE"/>
    <w:rsid w:val="0035336A"/>
    <w:rsid w:val="00355732"/>
    <w:rsid w:val="00362B98"/>
    <w:rsid w:val="003808DE"/>
    <w:rsid w:val="003829A4"/>
    <w:rsid w:val="00396A91"/>
    <w:rsid w:val="003A22D3"/>
    <w:rsid w:val="003B330F"/>
    <w:rsid w:val="003C676B"/>
    <w:rsid w:val="003D2A88"/>
    <w:rsid w:val="003E0B5B"/>
    <w:rsid w:val="003E6670"/>
    <w:rsid w:val="00414F64"/>
    <w:rsid w:val="004237FC"/>
    <w:rsid w:val="00456A82"/>
    <w:rsid w:val="00465037"/>
    <w:rsid w:val="0047270B"/>
    <w:rsid w:val="00473279"/>
    <w:rsid w:val="00481A14"/>
    <w:rsid w:val="00483DC4"/>
    <w:rsid w:val="004A5793"/>
    <w:rsid w:val="004A5970"/>
    <w:rsid w:val="004A5ED9"/>
    <w:rsid w:val="004A733A"/>
    <w:rsid w:val="004B55AD"/>
    <w:rsid w:val="004C2306"/>
    <w:rsid w:val="004E2A7A"/>
    <w:rsid w:val="004F7D7E"/>
    <w:rsid w:val="00500C03"/>
    <w:rsid w:val="00502D12"/>
    <w:rsid w:val="00522706"/>
    <w:rsid w:val="00540F69"/>
    <w:rsid w:val="005465E6"/>
    <w:rsid w:val="00560CEC"/>
    <w:rsid w:val="00576230"/>
    <w:rsid w:val="00585F58"/>
    <w:rsid w:val="0059086A"/>
    <w:rsid w:val="005C5978"/>
    <w:rsid w:val="005D5992"/>
    <w:rsid w:val="005E042C"/>
    <w:rsid w:val="005F0F1E"/>
    <w:rsid w:val="006218D1"/>
    <w:rsid w:val="00663B3B"/>
    <w:rsid w:val="00676EDC"/>
    <w:rsid w:val="00682CCD"/>
    <w:rsid w:val="006A1AE0"/>
    <w:rsid w:val="006D4799"/>
    <w:rsid w:val="00706BC5"/>
    <w:rsid w:val="00747FEC"/>
    <w:rsid w:val="00766857"/>
    <w:rsid w:val="007801FC"/>
    <w:rsid w:val="0078223D"/>
    <w:rsid w:val="007900BB"/>
    <w:rsid w:val="00790D11"/>
    <w:rsid w:val="007A2765"/>
    <w:rsid w:val="007A2C33"/>
    <w:rsid w:val="007B6AD5"/>
    <w:rsid w:val="007E3B32"/>
    <w:rsid w:val="007E7973"/>
    <w:rsid w:val="00817858"/>
    <w:rsid w:val="00851A89"/>
    <w:rsid w:val="00880F3D"/>
    <w:rsid w:val="0089140F"/>
    <w:rsid w:val="008A419B"/>
    <w:rsid w:val="008D280C"/>
    <w:rsid w:val="008D2E32"/>
    <w:rsid w:val="008E6920"/>
    <w:rsid w:val="00922A35"/>
    <w:rsid w:val="00924D86"/>
    <w:rsid w:val="00925E40"/>
    <w:rsid w:val="0093131D"/>
    <w:rsid w:val="009317D5"/>
    <w:rsid w:val="00932BCE"/>
    <w:rsid w:val="009467EB"/>
    <w:rsid w:val="0095105B"/>
    <w:rsid w:val="009846D8"/>
    <w:rsid w:val="009877D8"/>
    <w:rsid w:val="009B43E7"/>
    <w:rsid w:val="009B78B3"/>
    <w:rsid w:val="009D60EA"/>
    <w:rsid w:val="00A1253E"/>
    <w:rsid w:val="00A43BA4"/>
    <w:rsid w:val="00A865DB"/>
    <w:rsid w:val="00AD200D"/>
    <w:rsid w:val="00AE645A"/>
    <w:rsid w:val="00B3606D"/>
    <w:rsid w:val="00B46794"/>
    <w:rsid w:val="00B516EC"/>
    <w:rsid w:val="00B61DB4"/>
    <w:rsid w:val="00B7030E"/>
    <w:rsid w:val="00B85159"/>
    <w:rsid w:val="00BA321C"/>
    <w:rsid w:val="00BB100A"/>
    <w:rsid w:val="00BD0CE6"/>
    <w:rsid w:val="00BE2119"/>
    <w:rsid w:val="00BE4C67"/>
    <w:rsid w:val="00C07A2C"/>
    <w:rsid w:val="00C245D9"/>
    <w:rsid w:val="00C36FE7"/>
    <w:rsid w:val="00C53949"/>
    <w:rsid w:val="00C540E6"/>
    <w:rsid w:val="00C56DA4"/>
    <w:rsid w:val="00C60181"/>
    <w:rsid w:val="00C672CF"/>
    <w:rsid w:val="00C73961"/>
    <w:rsid w:val="00CC430A"/>
    <w:rsid w:val="00CD176A"/>
    <w:rsid w:val="00CE740F"/>
    <w:rsid w:val="00CF11FB"/>
    <w:rsid w:val="00D0435A"/>
    <w:rsid w:val="00D13C49"/>
    <w:rsid w:val="00D20673"/>
    <w:rsid w:val="00D41BEB"/>
    <w:rsid w:val="00D64791"/>
    <w:rsid w:val="00D80B08"/>
    <w:rsid w:val="00DA5E86"/>
    <w:rsid w:val="00DF0839"/>
    <w:rsid w:val="00DF5951"/>
    <w:rsid w:val="00E22A7D"/>
    <w:rsid w:val="00E24F62"/>
    <w:rsid w:val="00E32FED"/>
    <w:rsid w:val="00E371E3"/>
    <w:rsid w:val="00E502DC"/>
    <w:rsid w:val="00E56E1F"/>
    <w:rsid w:val="00E73366"/>
    <w:rsid w:val="00E91E05"/>
    <w:rsid w:val="00EB6E46"/>
    <w:rsid w:val="00EC0672"/>
    <w:rsid w:val="00F07E45"/>
    <w:rsid w:val="00F1789C"/>
    <w:rsid w:val="00F37D1F"/>
    <w:rsid w:val="00F40F61"/>
    <w:rsid w:val="00F71E24"/>
    <w:rsid w:val="00F749B1"/>
    <w:rsid w:val="00F97EAA"/>
    <w:rsid w:val="00FA6DE1"/>
    <w:rsid w:val="00FC4156"/>
    <w:rsid w:val="00FE38B0"/>
    <w:rsid w:val="00FF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49"/>
    <w:rPr>
      <w:rFonts w:eastAsia="MS PGothic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uiPriority w:val="99"/>
    <w:rsid w:val="00D13C49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paragraph" w:customStyle="1" w:styleId="Normal">
    <w:name w:val="Текст.Normal"/>
    <w:uiPriority w:val="99"/>
    <w:rsid w:val="00025A5B"/>
    <w:pPr>
      <w:spacing w:line="360" w:lineRule="auto"/>
      <w:ind w:firstLine="567"/>
    </w:pPr>
    <w:rPr>
      <w:sz w:val="28"/>
      <w:szCs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"/>
    <w:basedOn w:val="a"/>
    <w:uiPriority w:val="99"/>
    <w:rsid w:val="00025A5B"/>
    <w:rPr>
      <w:rFonts w:ascii="Verdana" w:eastAsia="Times New Roman" w:hAnsi="Verdana" w:cs="Verdana"/>
      <w:sz w:val="20"/>
      <w:lang w:val="en-US" w:eastAsia="en-US"/>
    </w:rPr>
  </w:style>
  <w:style w:type="character" w:customStyle="1" w:styleId="a3">
    <w:name w:val="Основной текст_"/>
    <w:link w:val="10"/>
    <w:uiPriority w:val="99"/>
    <w:locked/>
    <w:rsid w:val="00BB100A"/>
    <w:rPr>
      <w:sz w:val="17"/>
      <w:shd w:val="clear" w:color="auto" w:fill="FFFFFF"/>
    </w:rPr>
  </w:style>
  <w:style w:type="paragraph" w:customStyle="1" w:styleId="10">
    <w:name w:val="Основной текст1"/>
    <w:basedOn w:val="a"/>
    <w:link w:val="a3"/>
    <w:uiPriority w:val="99"/>
    <w:rsid w:val="00BB100A"/>
    <w:pPr>
      <w:widowControl w:val="0"/>
      <w:shd w:val="clear" w:color="auto" w:fill="FFFFFF"/>
      <w:spacing w:line="216" w:lineRule="exact"/>
    </w:pPr>
    <w:rPr>
      <w:rFonts w:eastAsia="Times New Roman"/>
      <w:sz w:val="17"/>
      <w:shd w:val="clear" w:color="auto" w:fill="FFFFFF"/>
      <w:lang/>
    </w:rPr>
  </w:style>
  <w:style w:type="character" w:customStyle="1" w:styleId="apple-converted-space">
    <w:name w:val="apple-converted-space"/>
    <w:basedOn w:val="a0"/>
    <w:uiPriority w:val="99"/>
    <w:rsid w:val="00D20673"/>
    <w:rPr>
      <w:rFonts w:cs="Times New Roman"/>
    </w:rPr>
  </w:style>
  <w:style w:type="paragraph" w:customStyle="1" w:styleId="ConsPlusNormal">
    <w:name w:val="ConsPlusNormal"/>
    <w:uiPriority w:val="99"/>
    <w:rsid w:val="00C60181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291D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91DFD"/>
    <w:rPr>
      <w:rFonts w:eastAsia="MS PGothic" w:cs="Times New Roman"/>
      <w:sz w:val="28"/>
      <w:lang w:eastAsia="zh-CN"/>
    </w:rPr>
  </w:style>
  <w:style w:type="paragraph" w:styleId="a6">
    <w:name w:val="footer"/>
    <w:basedOn w:val="a"/>
    <w:link w:val="a7"/>
    <w:uiPriority w:val="99"/>
    <w:rsid w:val="00291D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91DFD"/>
    <w:rPr>
      <w:rFonts w:eastAsia="MS PGothic" w:cs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Прокуратура Оренбургской области</dc:creator>
  <cp:keywords/>
  <dc:description/>
  <cp:lastModifiedBy>Пользователь</cp:lastModifiedBy>
  <cp:revision>13</cp:revision>
  <cp:lastPrinted>2016-01-19T12:04:00Z</cp:lastPrinted>
  <dcterms:created xsi:type="dcterms:W3CDTF">2016-01-19T12:05:00Z</dcterms:created>
  <dcterms:modified xsi:type="dcterms:W3CDTF">2016-05-24T08:37:00Z</dcterms:modified>
</cp:coreProperties>
</file>